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bidi w:val="0"/>
      </w:pPr>
    </w:p>
    <w:p>
      <w:pPr>
        <w:pStyle w:val="Titre"/>
        <w:rPr>
          <w:sz w:val="40"/>
          <w:szCs w:val="40"/>
        </w:rPr>
      </w:pPr>
      <w:r>
        <w:rPr>
          <w:sz w:val="40"/>
          <w:szCs w:val="40"/>
          <w:rtl w:val="0"/>
          <w:lang w:val="fr-FR"/>
        </w:rPr>
        <w:t>Communiqu</w:t>
      </w:r>
      <w:r>
        <w:rPr>
          <w:sz w:val="40"/>
          <w:szCs w:val="40"/>
          <w:rtl w:val="0"/>
          <w:lang w:val="fr-FR"/>
        </w:rPr>
        <w:t xml:space="preserve">é </w:t>
      </w:r>
      <w:r>
        <w:rPr>
          <w:sz w:val="40"/>
          <w:szCs w:val="40"/>
          <w:rtl w:val="0"/>
          <w:lang w:val="fr-FR"/>
        </w:rPr>
        <w:t>de presse</w:t>
      </w:r>
    </w:p>
    <w:p>
      <w:pPr>
        <w:pStyle w:val="Sous-titre"/>
        <w:bidi w:val="0"/>
      </w:pPr>
      <w:r>
        <w:rPr>
          <w:rtl w:val="0"/>
        </w:rPr>
        <w:t>mai 2022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4749889</wp:posOffset>
            </wp:positionH>
            <wp:positionV relativeFrom="page">
              <wp:posOffset>514894</wp:posOffset>
            </wp:positionV>
            <wp:extent cx="1440001" cy="1339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hateve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1339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sz w:val="40"/>
          <w:szCs w:val="40"/>
        </w:rPr>
      </w:pPr>
    </w:p>
    <w:p>
      <w:pPr>
        <w:pStyle w:val="Titre"/>
        <w:rPr>
          <w:sz w:val="40"/>
          <w:szCs w:val="40"/>
        </w:rPr>
      </w:pPr>
    </w:p>
    <w:p>
      <w:pPr>
        <w:pStyle w:val="Titre"/>
        <w:jc w:val="both"/>
      </w:pPr>
      <w:r>
        <w:rPr>
          <w:rtl w:val="0"/>
          <w:lang w:val="fr-FR"/>
        </w:rPr>
        <w:t>Un ancien rockeur propose un concert de chants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ditatifs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</w:t>
      </w:r>
    </w:p>
    <w:p>
      <w:pPr>
        <w:pStyle w:val="Corps.0"/>
        <w:jc w:val="center"/>
      </w:pPr>
    </w:p>
    <w:p>
      <w:pPr>
        <w:pStyle w:val="Titre 2"/>
        <w:jc w:val="both"/>
        <w:rPr>
          <w:b w:val="0"/>
          <w:bCs w:val="0"/>
        </w:rPr>
      </w:pPr>
      <w:r>
        <w:rPr>
          <w:b w:val="0"/>
          <w:bCs w:val="0"/>
          <w:rtl w:val="0"/>
          <w:lang w:val="fr-FR"/>
        </w:rPr>
        <w:t>Ç</w:t>
      </w:r>
      <w:r>
        <w:rPr>
          <w:b w:val="0"/>
          <w:bCs w:val="0"/>
          <w:rtl w:val="0"/>
          <w:lang w:val="fr-FR"/>
        </w:rPr>
        <w:t>a promet d</w:t>
      </w:r>
      <w:r>
        <w:rPr>
          <w:b w:val="0"/>
          <w:bCs w:val="0"/>
          <w:rtl w:val="0"/>
          <w:lang w:val="fr-FR"/>
        </w:rPr>
        <w:t>’ê</w:t>
      </w:r>
      <w:r>
        <w:rPr>
          <w:b w:val="0"/>
          <w:bCs w:val="0"/>
          <w:rtl w:val="0"/>
          <w:lang w:val="fr-FR"/>
        </w:rPr>
        <w:t>tre joyeux, festif, atypique</w:t>
      </w:r>
      <w:r>
        <w:rPr>
          <w:b w:val="0"/>
          <w:bCs w:val="0"/>
          <w:rtl w:val="0"/>
          <w:lang w:val="fr-FR"/>
        </w:rPr>
        <w:t xml:space="preserve">… </w:t>
      </w:r>
      <w:r>
        <w:rPr>
          <w:b w:val="0"/>
          <w:bCs w:val="0"/>
          <w:rtl w:val="0"/>
          <w:lang w:val="fr-FR"/>
        </w:rPr>
        <w:t xml:space="preserve">un beau moment de partage en perspective. 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  <w:lang w:val="fr-FR"/>
        </w:rPr>
        <w:t xml:space="preserve">association Whatever Bonheur organise un concert avec Claude Brame Chez Louise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de-DE"/>
        </w:rPr>
        <w:t>Lan</w:t>
      </w:r>
      <w:r>
        <w:rPr>
          <w:b w:val="0"/>
          <w:bCs w:val="0"/>
          <w:rtl w:val="0"/>
          <w:lang w:val="pt-PT"/>
        </w:rPr>
        <w:t>ç</w:t>
      </w:r>
      <w:r>
        <w:rPr>
          <w:b w:val="0"/>
          <w:bCs w:val="0"/>
          <w:rtl w:val="0"/>
          <w:lang w:val="fr-FR"/>
        </w:rPr>
        <w:t xml:space="preserve">on le mercredi 25 mai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</w:rPr>
        <w:t>19h30.</w:t>
      </w:r>
    </w:p>
    <w:p>
      <w:pPr>
        <w:pStyle w:val="Corps.0"/>
        <w:bidi w:val="0"/>
      </w:pPr>
    </w:p>
    <w:p>
      <w:pPr>
        <w:pStyle w:val="Corps.0"/>
        <w:jc w:val="both"/>
      </w:pP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22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rock, Claude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 le bouddhisme tib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tain en 1991. S</w:t>
      </w:r>
      <w:r>
        <w:rPr>
          <w:rtl w:val="0"/>
          <w:lang w:val="fr-FR"/>
        </w:rPr>
        <w:t xml:space="preserve">a rencontre avec </w:t>
      </w:r>
      <w:r>
        <w:rPr>
          <w:rtl w:val="0"/>
          <w:lang w:val="fr-FR"/>
        </w:rPr>
        <w:t>d</w:t>
      </w:r>
      <w:r>
        <w:rPr>
          <w:rtl w:val="0"/>
          <w:lang w:val="de-DE"/>
        </w:rPr>
        <w:t>es Ma</w:t>
      </w:r>
      <w:r>
        <w:rPr>
          <w:rtl w:val="0"/>
        </w:rPr>
        <w:t>î</w:t>
      </w:r>
      <w:r>
        <w:rPr>
          <w:rtl w:val="0"/>
          <w:lang w:val="fr-FR"/>
        </w:rPr>
        <w:t xml:space="preserve">tres et leurs enseignements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e comblent au plus haut point. Une transformation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rieure se fait sentir et </w:t>
      </w:r>
      <w:r>
        <w:rPr>
          <w:rtl w:val="0"/>
          <w:lang w:val="fr-FR"/>
        </w:rPr>
        <w:t>il</w:t>
      </w:r>
      <w:r>
        <w:rPr>
          <w:rtl w:val="0"/>
        </w:rPr>
        <w:t xml:space="preserve">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 un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ritable sens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a vie en lien avec le monde.</w:t>
      </w:r>
    </w:p>
    <w:p>
      <w:pPr>
        <w:pStyle w:val="Corps.0"/>
        <w:jc w:val="both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 xml:space="preserve">est en 2009 que </w:t>
      </w:r>
      <w:r>
        <w:rPr>
          <w:rtl w:val="0"/>
          <w:lang w:val="fr-FR"/>
        </w:rPr>
        <w:t xml:space="preserve">Claude </w:t>
      </w:r>
      <w:r>
        <w:rPr>
          <w:rtl w:val="0"/>
          <w:lang w:val="fr-FR"/>
        </w:rPr>
        <w:t xml:space="preserve">commence vraiment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partager les kirtans (Mantras chant</w:t>
      </w:r>
      <w:r>
        <w:rPr>
          <w:rtl w:val="0"/>
          <w:lang w:val="fr-FR"/>
        </w:rPr>
        <w:t>é</w:t>
      </w:r>
      <w:r>
        <w:rPr>
          <w:rtl w:val="0"/>
        </w:rPr>
        <w:t xml:space="preserve">s). </w:t>
      </w:r>
    </w:p>
    <w:p>
      <w:pPr>
        <w:pStyle w:val="Corps.0"/>
        <w:jc w:val="both"/>
      </w:pPr>
      <w:r>
        <w:rPr>
          <w:rtl w:val="0"/>
          <w:lang w:val="fr-FR"/>
        </w:rPr>
        <w:t xml:space="preserve">Depuis, </w:t>
      </w:r>
      <w:r>
        <w:rPr>
          <w:rtl w:val="0"/>
          <w:lang w:val="fr-FR"/>
        </w:rPr>
        <w:t>il</w:t>
      </w:r>
      <w:r>
        <w:rPr>
          <w:rtl w:val="0"/>
          <w:lang w:val="fr-FR"/>
        </w:rPr>
        <w:t xml:space="preserve"> propose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des cercles de chants dans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endroits de France et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ailleurs.</w:t>
      </w:r>
      <w:r>
        <w:rPr>
          <w:rtl w:val="0"/>
        </w:rPr>
        <w:t> </w:t>
      </w:r>
    </w:p>
    <w:p>
      <w:pPr>
        <w:pStyle w:val="Corps.0"/>
        <w:jc w:val="both"/>
      </w:pPr>
    </w:p>
    <w:p>
      <w:pPr>
        <w:pStyle w:val="Par défaut"/>
        <w:spacing w:before="0" w:line="360" w:lineRule="atLeast"/>
        <w:jc w:val="both"/>
      </w:pPr>
      <w:r>
        <w:rPr>
          <w:rtl w:val="0"/>
          <w:lang w:val="fr-FR"/>
        </w:rPr>
        <w:t xml:space="preserve">De villes en villages, de festivals en festivals, </w:t>
      </w:r>
      <w:r>
        <w:rPr>
          <w:rtl w:val="0"/>
          <w:lang w:val="fr-FR"/>
        </w:rPr>
        <w:t>s</w:t>
      </w:r>
      <w:r>
        <w:rPr>
          <w:rtl w:val="0"/>
          <w:lang w:val="en-US"/>
        </w:rPr>
        <w:t>on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ur bat le plein et le partage se fait Corps,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unisson de chacune de nos </w:t>
      </w:r>
      <w:r>
        <w:rPr>
          <w:rtl w:val="0"/>
        </w:rPr>
        <w:t>Â</w:t>
      </w:r>
      <w:r>
        <w:rPr>
          <w:rtl w:val="0"/>
          <w:lang w:val="pt-PT"/>
        </w:rPr>
        <w:t>mes.</w:t>
      </w:r>
      <w:r>
        <w:rPr>
          <w:rtl w:val="0"/>
        </w:rPr>
        <w:t> </w:t>
      </w:r>
    </w:p>
    <w:p>
      <w:pPr>
        <w:pStyle w:val="Par défaut"/>
        <w:spacing w:before="0" w:line="360" w:lineRule="atLeast"/>
        <w:jc w:val="both"/>
      </w:pPr>
    </w:p>
    <w:p>
      <w:pPr>
        <w:pStyle w:val="Par défaut"/>
        <w:spacing w:before="0" w:line="360" w:lineRule="atLeast"/>
        <w:jc w:val="both"/>
      </w:pPr>
      <w:r>
        <w:rPr>
          <w:rtl w:val="0"/>
          <w:lang w:val="fr-FR"/>
        </w:rPr>
        <w:t>Claude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enregistr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6 albums hauts en couleurs</w:t>
      </w:r>
      <w:r>
        <w:rPr>
          <w:rtl w:val="0"/>
        </w:rPr>
        <w:t>.</w:t>
      </w:r>
    </w:p>
    <w:p>
      <w:pPr>
        <w:pStyle w:val="Corps.0"/>
        <w:jc w:val="both"/>
      </w:pPr>
      <w:r>
        <w:rPr>
          <w:rtl w:val="0"/>
          <w:lang w:val="fr-FR"/>
        </w:rPr>
        <w:t>Infos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servations sur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"http://www.whatever-bonheur.fr"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www.whatever-bonheur.fr</w:t>
      </w:r>
      <w:r>
        <w:rPr/>
        <w:fldChar w:fldCharType="end" w:fldLock="0"/>
      </w:r>
    </w:p>
    <w:p>
      <w:pPr>
        <w:pStyle w:val="Titre 3"/>
        <w:bidi w:val="0"/>
      </w:pPr>
      <w:r>
        <w:rPr>
          <w:rtl w:val="0"/>
        </w:rPr>
        <w:t>Informations pratiques :</w:t>
      </w:r>
    </w:p>
    <w:p>
      <w:pPr>
        <w:pStyle w:val="Corps.0"/>
        <w:bidi w:val="0"/>
      </w:pPr>
    </w:p>
    <w:p>
      <w:pPr>
        <w:pStyle w:val="Corps.0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"http://www.whatever-bonheur.fr"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fr-FR"/>
        </w:rPr>
        <w:t>www.whatever-bonheur.fr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fr-FR"/>
        </w:rPr>
        <w:t xml:space="preserve"> </w:t>
      </w:r>
    </w:p>
    <w:p>
      <w:pPr>
        <w:pStyle w:val="Corps.0"/>
        <w:rPr>
          <w:b w:val="1"/>
          <w:bCs w:val="1"/>
        </w:rPr>
      </w:pPr>
    </w:p>
    <w:p>
      <w:pPr>
        <w:pStyle w:val="Corps.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Concert de chants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ditatifs avec Claude Brame</w:t>
      </w:r>
    </w:p>
    <w:p>
      <w:pPr>
        <w:pStyle w:val="Corps.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25 mai 19h30 15 </w:t>
      </w:r>
      <w:r>
        <w:rPr>
          <w:b w:val="1"/>
          <w:bCs w:val="1"/>
          <w:rtl w:val="0"/>
          <w:lang w:val="fr-FR"/>
        </w:rPr>
        <w:t>€</w:t>
      </w:r>
    </w:p>
    <w:p>
      <w:pPr>
        <w:pStyle w:val="Corps.0"/>
        <w:bidi w:val="0"/>
      </w:pPr>
    </w:p>
    <w:p>
      <w:pPr>
        <w:pStyle w:val="Corps.0"/>
        <w:bidi w:val="0"/>
      </w:pPr>
      <w:r>
        <w:rPr>
          <w:rtl w:val="0"/>
        </w:rPr>
        <w:t>Chez Louise | 5 rue Nostradamus, 13680 Lan</w:t>
      </w:r>
      <w:r>
        <w:rPr>
          <w:rtl w:val="0"/>
        </w:rPr>
        <w:t>ç</w:t>
      </w:r>
      <w:r>
        <w:rPr>
          <w:rtl w:val="0"/>
        </w:rPr>
        <w:t>on Provence</w:t>
      </w:r>
    </w:p>
    <w:p>
      <w:pPr>
        <w:pStyle w:val="Titre 3"/>
        <w:bidi w:val="0"/>
      </w:pPr>
      <w:r>
        <w:rPr>
          <w:rtl w:val="0"/>
        </w:rPr>
        <w:t>Contact :</w:t>
      </w:r>
    </w:p>
    <w:p>
      <w:pPr>
        <w:pStyle w:val="Corps.0"/>
        <w:bidi w:val="0"/>
      </w:pPr>
    </w:p>
    <w:p>
      <w:pPr>
        <w:pStyle w:val="Corps.0"/>
        <w:bidi w:val="0"/>
      </w:pPr>
      <w:r>
        <w:rPr>
          <w:rtl w:val="0"/>
        </w:rPr>
        <w:t>Julien Luykx 07 84 16 60 94</w:t>
      </w:r>
    </w:p>
    <w:p>
      <w:pPr>
        <w:pStyle w:val="Corps.0"/>
        <w:bidi w:val="0"/>
      </w:pPr>
      <w:r>
        <w:rPr>
          <w:rtl w:val="0"/>
        </w:rPr>
        <w:t>julien.luykx@gmail.com</w:t>
      </w:r>
    </w:p>
    <w:p>
      <w:pPr>
        <w:pStyle w:val="Corps.0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2333678</wp:posOffset>
            </wp:positionH>
            <wp:positionV relativeFrom="line">
              <wp:posOffset>509757</wp:posOffset>
            </wp:positionV>
            <wp:extent cx="1440001" cy="1339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hatever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1339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.0"/>
        <w:bidi w:val="0"/>
      </w:pPr>
    </w:p>
    <w:p>
      <w:pPr>
        <w:pStyle w:val="Corps.0"/>
        <w:bidi w:val="0"/>
      </w:pPr>
    </w:p>
    <w:p>
      <w:pPr>
        <w:pStyle w:val="Corps.0"/>
        <w:bidi w:val="0"/>
      </w:pPr>
    </w:p>
    <w:p>
      <w:pPr>
        <w:pStyle w:val="Par défaut"/>
        <w:bidi w:val="0"/>
        <w:spacing w:before="0" w:line="668" w:lineRule="atLeast"/>
        <w:ind w:left="0" w:right="0" w:firstLine="0"/>
        <w:jc w:val="center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Corps.0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Corps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.0">
    <w:name w:val="Corps"/>
    <w:next w:val="Corps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re 3">
    <w:name w:val="Titre 3"/>
    <w:next w:val="Corps.0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